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Key</w:t>
      </w:r>
      <w:r>
        <w:rPr>
          <w:spacing w:val="-8"/>
        </w:rPr>
        <w:t> </w:t>
      </w:r>
      <w:r>
        <w:rPr/>
        <w:t>Dates</w:t>
      </w:r>
      <w:r>
        <w:rPr>
          <w:spacing w:val="1"/>
        </w:rPr>
        <w:t> </w:t>
      </w:r>
      <w:r>
        <w:rPr/>
        <w:t>for 2025-2026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10" w:lineRule="auto" w:before="199"/>
        <w:ind w:right="1338"/>
      </w:pPr>
      <w:r>
        <w:rPr/>
        <w:t>Year 11 Mock Exams - Maths/English/Science: w/c 10</w:t>
      </w:r>
      <w:r>
        <w:rPr>
          <w:vertAlign w:val="superscript"/>
        </w:rPr>
        <w:t>th</w:t>
      </w:r>
      <w:r>
        <w:rPr>
          <w:vertAlign w:val="baseline"/>
        </w:rPr>
        <w:t> November 2025 – timetable TBC</w:t>
      </w:r>
      <w:r>
        <w:rPr>
          <w:spacing w:val="-59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Exams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 year</w:t>
      </w:r>
      <w:r>
        <w:rPr>
          <w:spacing w:val="-1"/>
          <w:vertAlign w:val="baseline"/>
        </w:rPr>
        <w:t> </w:t>
      </w:r>
      <w:r>
        <w:rPr>
          <w:vertAlign w:val="baseline"/>
        </w:rPr>
        <w:t>11)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 &amp; 12</w:t>
      </w:r>
      <w:r>
        <w:rPr>
          <w:vertAlign w:val="superscript"/>
        </w:rPr>
        <w:t>th</w:t>
      </w:r>
      <w:r>
        <w:rPr>
          <w:vertAlign w:val="baseline"/>
        </w:rPr>
        <w:t> January</w:t>
      </w:r>
      <w:r>
        <w:rPr>
          <w:spacing w:val="-3"/>
          <w:vertAlign w:val="baseline"/>
        </w:rPr>
        <w:t> </w:t>
      </w:r>
      <w:r>
        <w:rPr>
          <w:vertAlign w:val="baseline"/>
        </w:rPr>
        <w:t>2026</w:t>
      </w:r>
    </w:p>
    <w:p>
      <w:pPr>
        <w:pStyle w:val="BodyText"/>
        <w:spacing w:line="410" w:lineRule="auto" w:before="2"/>
        <w:ind w:right="2338"/>
      </w:pPr>
      <w:r>
        <w:rPr/>
        <w:t>Year 11 MFL Speaking Mock Exams: 12</w:t>
      </w:r>
      <w:r>
        <w:rPr>
          <w:vertAlign w:val="superscript"/>
        </w:rPr>
        <w:t>th</w:t>
      </w:r>
      <w:r>
        <w:rPr>
          <w:vertAlign w:val="baseline"/>
        </w:rPr>
        <w:t> - 23</w:t>
      </w:r>
      <w:r>
        <w:rPr>
          <w:vertAlign w:val="superscript"/>
        </w:rPr>
        <w:t>rd</w:t>
      </w:r>
      <w:r>
        <w:rPr>
          <w:vertAlign w:val="baseline"/>
        </w:rPr>
        <w:t> January 2026 – timetable TBC</w:t>
      </w:r>
      <w:r>
        <w:rPr>
          <w:spacing w:val="-59"/>
          <w:vertAlign w:val="baseline"/>
        </w:rPr>
        <w:t> </w:t>
      </w:r>
      <w:r>
        <w:rPr>
          <w:vertAlign w:val="baseline"/>
        </w:rPr>
        <w:t>Year 13 Mock</w:t>
      </w:r>
      <w:r>
        <w:rPr>
          <w:spacing w:val="-1"/>
          <w:vertAlign w:val="baseline"/>
        </w:rPr>
        <w:t> </w:t>
      </w:r>
      <w:r>
        <w:rPr>
          <w:vertAlign w:val="baseline"/>
        </w:rPr>
        <w:t>Exams: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 January</w:t>
      </w:r>
      <w:r>
        <w:rPr>
          <w:spacing w:val="-2"/>
          <w:vertAlign w:val="baseline"/>
        </w:rPr>
        <w:t> </w:t>
      </w:r>
      <w:r>
        <w:rPr>
          <w:vertAlign w:val="baseline"/>
        </w:rPr>
        <w:t>2026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timetable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TBC</w:t>
      </w:r>
    </w:p>
    <w:p>
      <w:pPr>
        <w:pStyle w:val="BodyText"/>
        <w:spacing w:line="410" w:lineRule="auto" w:before="1"/>
        <w:ind w:right="2865"/>
      </w:pPr>
      <w:r>
        <w:rPr/>
        <w:t>Year 11 Mock Exams: 26</w:t>
      </w:r>
      <w:r>
        <w:rPr>
          <w:vertAlign w:val="superscript"/>
        </w:rPr>
        <w:t>th</w:t>
      </w:r>
      <w:r>
        <w:rPr>
          <w:vertAlign w:val="baseline"/>
        </w:rPr>
        <w:t> January – 6</w:t>
      </w:r>
      <w:r>
        <w:rPr>
          <w:vertAlign w:val="superscript"/>
        </w:rPr>
        <w:t>th</w:t>
      </w:r>
      <w:r>
        <w:rPr>
          <w:vertAlign w:val="baseline"/>
        </w:rPr>
        <w:t> February 2026 – timetable TBC</w:t>
      </w:r>
      <w:r>
        <w:rPr>
          <w:spacing w:val="1"/>
          <w:vertAlign w:val="baseline"/>
        </w:rPr>
        <w:t> </w:t>
      </w:r>
      <w:r>
        <w:rPr>
          <w:vertAlign w:val="baseline"/>
        </w:rPr>
        <w:t>Year 11 MFL Speaking exams: 22</w:t>
      </w:r>
      <w:r>
        <w:rPr>
          <w:vertAlign w:val="superscript"/>
        </w:rPr>
        <w:t>nd</w:t>
      </w:r>
      <w:r>
        <w:rPr>
          <w:vertAlign w:val="baseline"/>
        </w:rPr>
        <w:t> April – 1</w:t>
      </w:r>
      <w:r>
        <w:rPr>
          <w:vertAlign w:val="superscript"/>
        </w:rPr>
        <w:t>st</w:t>
      </w:r>
      <w:r>
        <w:rPr>
          <w:vertAlign w:val="baseline"/>
        </w:rPr>
        <w:t> May 2026 – timetable TBC</w:t>
      </w:r>
      <w:r>
        <w:rPr>
          <w:spacing w:val="-59"/>
          <w:vertAlign w:val="baseline"/>
        </w:rPr>
        <w:t> </w:t>
      </w:r>
      <w:r>
        <w:rPr>
          <w:vertAlign w:val="baseline"/>
        </w:rPr>
        <w:t>GCSE</w:t>
      </w:r>
      <w:r>
        <w:rPr>
          <w:spacing w:val="-1"/>
          <w:vertAlign w:val="baseline"/>
        </w:rPr>
        <w:t> </w:t>
      </w:r>
      <w:r>
        <w:rPr>
          <w:vertAlign w:val="baseline"/>
        </w:rPr>
        <w:t>Art</w:t>
      </w:r>
      <w:r>
        <w:rPr>
          <w:spacing w:val="2"/>
          <w:vertAlign w:val="baseline"/>
        </w:rPr>
        <w:t> </w:t>
      </w:r>
      <w:r>
        <w:rPr>
          <w:vertAlign w:val="baseline"/>
        </w:rPr>
        <w:t>exams:</w:t>
      </w:r>
      <w:r>
        <w:rPr>
          <w:spacing w:val="3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2026</w:t>
      </w:r>
    </w:p>
    <w:p>
      <w:pPr>
        <w:pStyle w:val="BodyText"/>
        <w:spacing w:before="1"/>
      </w:pPr>
      <w:r>
        <w:rPr/>
        <w:t>A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Art</w:t>
      </w:r>
      <w:r>
        <w:rPr>
          <w:spacing w:val="1"/>
        </w:rPr>
        <w:t> </w:t>
      </w:r>
      <w:r>
        <w:rPr/>
        <w:t>exam:</w:t>
      </w:r>
      <w:r>
        <w:rPr>
          <w:spacing w:val="-2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2"/>
          <w:vertAlign w:val="baseline"/>
        </w:rPr>
        <w:t> </w:t>
      </w:r>
      <w:r>
        <w:rPr>
          <w:vertAlign w:val="baseline"/>
        </w:rPr>
        <w:t>2026</w:t>
      </w:r>
    </w:p>
    <w:p>
      <w:pPr>
        <w:pStyle w:val="BodyText"/>
        <w:spacing w:line="412" w:lineRule="auto" w:before="179"/>
        <w:ind w:right="5206"/>
      </w:pPr>
      <w:r>
        <w:rPr/>
        <w:t>A level Photography exam: 5</w:t>
      </w:r>
      <w:r>
        <w:rPr>
          <w:vertAlign w:val="superscript"/>
        </w:rPr>
        <w:t>th</w:t>
      </w:r>
      <w:r>
        <w:rPr>
          <w:vertAlign w:val="baseline"/>
        </w:rPr>
        <w:t> – 7</w:t>
      </w:r>
      <w:r>
        <w:rPr>
          <w:vertAlign w:val="superscript"/>
        </w:rPr>
        <w:t>th</w:t>
      </w:r>
      <w:r>
        <w:rPr>
          <w:vertAlign w:val="baseline"/>
        </w:rPr>
        <w:t> May 2026</w:t>
      </w:r>
      <w:r>
        <w:rPr>
          <w:spacing w:val="1"/>
          <w:vertAlign w:val="baseline"/>
        </w:rPr>
        <w:t> </w:t>
      </w:r>
      <w:r>
        <w:rPr>
          <w:vertAlign w:val="baseline"/>
        </w:rPr>
        <w:t>Year 10</w:t>
      </w:r>
      <w:r>
        <w:rPr>
          <w:spacing w:val="-1"/>
          <w:vertAlign w:val="baseline"/>
        </w:rPr>
        <w:t> </w:t>
      </w:r>
      <w:r>
        <w:rPr>
          <w:vertAlign w:val="baseline"/>
        </w:rPr>
        <w:t>Mock</w:t>
      </w:r>
      <w:r>
        <w:rPr>
          <w:spacing w:val="-1"/>
          <w:vertAlign w:val="baseline"/>
        </w:rPr>
        <w:t> </w:t>
      </w:r>
      <w:r>
        <w:rPr>
          <w:vertAlign w:val="baseline"/>
        </w:rPr>
        <w:t>exams: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2"/>
          <w:vertAlign w:val="baseline"/>
        </w:rPr>
        <w:t> </w:t>
      </w:r>
      <w:r>
        <w:rPr>
          <w:vertAlign w:val="baseline"/>
        </w:rPr>
        <w:t>2026 –</w:t>
      </w:r>
      <w:r>
        <w:rPr>
          <w:spacing w:val="-1"/>
          <w:vertAlign w:val="baseline"/>
        </w:rPr>
        <w:t> </w:t>
      </w:r>
      <w:r>
        <w:rPr>
          <w:vertAlign w:val="baseline"/>
        </w:rPr>
        <w:t>timetable</w:t>
      </w:r>
      <w:r>
        <w:rPr>
          <w:spacing w:val="-3"/>
          <w:vertAlign w:val="baseline"/>
        </w:rPr>
        <w:t> </w:t>
      </w:r>
      <w:r>
        <w:rPr>
          <w:vertAlign w:val="baseline"/>
        </w:rPr>
        <w:t>TBC</w:t>
      </w:r>
    </w:p>
    <w:p>
      <w:pPr>
        <w:pStyle w:val="BodyText"/>
        <w:spacing w:line="249" w:lineRule="exact"/>
      </w:pPr>
      <w:r>
        <w:rPr/>
        <w:t>Year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Mock</w:t>
      </w:r>
      <w:r>
        <w:rPr>
          <w:spacing w:val="-1"/>
        </w:rPr>
        <w:t> </w:t>
      </w:r>
      <w:r>
        <w:rPr/>
        <w:t>exams:</w:t>
      </w:r>
      <w:r>
        <w:rPr>
          <w:spacing w:val="-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3"/>
          <w:vertAlign w:val="baseline"/>
        </w:rPr>
        <w:t> </w:t>
      </w:r>
      <w:r>
        <w:rPr>
          <w:vertAlign w:val="baseline"/>
        </w:rPr>
        <w:t>2026–</w:t>
      </w:r>
      <w:r>
        <w:rPr>
          <w:spacing w:val="-3"/>
          <w:vertAlign w:val="baseline"/>
        </w:rPr>
        <w:t> </w:t>
      </w:r>
      <w:r>
        <w:rPr>
          <w:vertAlign w:val="baseline"/>
        </w:rPr>
        <w:t>timetable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TBC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1"/>
        <w:rPr>
          <w:u w:val="none"/>
        </w:rPr>
      </w:pPr>
      <w:r>
        <w:rPr>
          <w:u w:val="single"/>
        </w:rPr>
        <w:t>Summer</w:t>
      </w:r>
      <w:r>
        <w:rPr>
          <w:spacing w:val="-2"/>
          <w:u w:val="single"/>
        </w:rPr>
        <w:t> </w:t>
      </w:r>
      <w:r>
        <w:rPr>
          <w:u w:val="single"/>
        </w:rPr>
        <w:t>2026 Public</w:t>
      </w:r>
      <w:r>
        <w:rPr>
          <w:spacing w:val="-3"/>
          <w:u w:val="single"/>
        </w:rPr>
        <w:t> </w:t>
      </w:r>
      <w:r>
        <w:rPr>
          <w:u w:val="single"/>
        </w:rPr>
        <w:t>Exams</w:t>
      </w:r>
      <w:r>
        <w:rPr>
          <w:u w:val="none"/>
        </w:rPr>
        <w:t>:-</w:t>
      </w:r>
    </w:p>
    <w:p>
      <w:pPr>
        <w:pStyle w:val="BodyText"/>
        <w:spacing w:before="170"/>
      </w:pPr>
      <w:r>
        <w:rPr/>
        <w:t>GCSE/L2: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– 17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2026</w:t>
      </w:r>
    </w:p>
    <w:p>
      <w:pPr>
        <w:pStyle w:val="BodyText"/>
        <w:spacing w:before="19"/>
      </w:pPr>
      <w:r>
        <w:rPr>
          <w:spacing w:val="-1"/>
        </w:rPr>
        <w:t>GCE</w:t>
      </w:r>
      <w:r>
        <w:rPr/>
        <w:t> </w:t>
      </w:r>
      <w:r>
        <w:rPr>
          <w:spacing w:val="-1"/>
        </w:rPr>
        <w:t>(A</w:t>
      </w:r>
      <w:r>
        <w:rPr>
          <w:spacing w:val="-3"/>
        </w:rPr>
        <w:t> </w:t>
      </w:r>
      <w:r>
        <w:rPr>
          <w:spacing w:val="-1"/>
        </w:rPr>
        <w:t>level/L3):</w:t>
      </w:r>
      <w:r>
        <w:rPr/>
        <w:t> -</w:t>
      </w:r>
      <w:r>
        <w:rPr>
          <w:spacing w:val="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18</w:t>
      </w:r>
      <w:r>
        <w:rPr>
          <w:vertAlign w:val="superscript"/>
        </w:rPr>
        <w:t>th</w:t>
      </w:r>
      <w:r>
        <w:rPr>
          <w:spacing w:val="-24"/>
          <w:vertAlign w:val="baseline"/>
        </w:rPr>
        <w:t> </w:t>
      </w:r>
      <w:r>
        <w:rPr>
          <w:vertAlign w:val="baseline"/>
        </w:rPr>
        <w:t>June 2026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rPr>
          <w:u w:val="none"/>
        </w:rPr>
      </w:pPr>
      <w:r>
        <w:rPr>
          <w:color w:val="212121"/>
          <w:u w:val="single" w:color="212121"/>
        </w:rPr>
        <w:t>Contingency</w:t>
      </w:r>
      <w:r>
        <w:rPr>
          <w:color w:val="212121"/>
          <w:spacing w:val="-6"/>
          <w:u w:val="single" w:color="212121"/>
        </w:rPr>
        <w:t> </w:t>
      </w:r>
      <w:r>
        <w:rPr>
          <w:color w:val="212121"/>
          <w:u w:val="single" w:color="212121"/>
        </w:rPr>
        <w:t>Date</w:t>
      </w:r>
      <w:r>
        <w:rPr>
          <w:color w:val="212121"/>
          <w:spacing w:val="1"/>
          <w:u w:val="single" w:color="212121"/>
        </w:rPr>
        <w:t> </w:t>
      </w:r>
      <w:r>
        <w:rPr>
          <w:color w:val="212121"/>
          <w:u w:val="single" w:color="212121"/>
        </w:rPr>
        <w:t>issued by</w:t>
      </w:r>
      <w:r>
        <w:rPr>
          <w:color w:val="212121"/>
          <w:spacing w:val="-5"/>
          <w:u w:val="single" w:color="212121"/>
        </w:rPr>
        <w:t> </w:t>
      </w:r>
      <w:r>
        <w:rPr>
          <w:color w:val="212121"/>
          <w:u w:val="single" w:color="212121"/>
        </w:rPr>
        <w:t>JCQ</w:t>
      </w:r>
      <w:r>
        <w:rPr>
          <w:color w:val="212121"/>
          <w:u w:val="none"/>
        </w:rPr>
        <w:t>:-</w:t>
      </w:r>
    </w:p>
    <w:p>
      <w:pPr>
        <w:pStyle w:val="BodyText"/>
        <w:spacing w:before="160"/>
      </w:pPr>
      <w:r>
        <w:rPr>
          <w:color w:val="212121"/>
        </w:rPr>
        <w:t>24</w:t>
      </w:r>
      <w:r>
        <w:rPr>
          <w:color w:val="212121"/>
          <w:vertAlign w:val="superscript"/>
        </w:rPr>
        <w:t>th</w:t>
      </w:r>
      <w:r>
        <w:rPr>
          <w:color w:val="212121"/>
          <w:spacing w:val="-2"/>
          <w:vertAlign w:val="baseline"/>
        </w:rPr>
        <w:t> </w:t>
      </w:r>
      <w:r>
        <w:rPr>
          <w:color w:val="212121"/>
          <w:vertAlign w:val="baseline"/>
        </w:rPr>
        <w:t>June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2026</w:t>
      </w:r>
      <w:r>
        <w:rPr>
          <w:color w:val="212121"/>
          <w:spacing w:val="-4"/>
          <w:vertAlign w:val="baseline"/>
        </w:rPr>
        <w:t> </w:t>
      </w:r>
      <w:r>
        <w:rPr>
          <w:color w:val="212121"/>
          <w:vertAlign w:val="baseline"/>
        </w:rPr>
        <w:t>-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all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day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(all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students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need</w:t>
      </w:r>
      <w:r>
        <w:rPr>
          <w:color w:val="212121"/>
          <w:spacing w:val="-4"/>
          <w:vertAlign w:val="baseline"/>
        </w:rPr>
        <w:t> </w:t>
      </w:r>
      <w:r>
        <w:rPr>
          <w:color w:val="212121"/>
          <w:vertAlign w:val="baseline"/>
        </w:rPr>
        <w:t>to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remain</w:t>
      </w:r>
      <w:r>
        <w:rPr>
          <w:color w:val="212121"/>
          <w:spacing w:val="-2"/>
          <w:vertAlign w:val="baseline"/>
        </w:rPr>
        <w:t> </w:t>
      </w:r>
      <w:r>
        <w:rPr>
          <w:color w:val="212121"/>
          <w:vertAlign w:val="baseline"/>
        </w:rPr>
        <w:t>available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on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this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date)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  <w:rPr>
          <w:b w:val="0"/>
          <w:u w:val="none"/>
        </w:rPr>
      </w:pPr>
      <w:r>
        <w:rPr>
          <w:u w:val="single"/>
        </w:rPr>
        <w:t>Results</w:t>
      </w:r>
      <w:r>
        <w:rPr>
          <w:spacing w:val="-3"/>
          <w:u w:val="single"/>
        </w:rPr>
        <w:t> </w:t>
      </w:r>
      <w:r>
        <w:rPr>
          <w:u w:val="single"/>
        </w:rPr>
        <w:t>Days</w:t>
      </w:r>
      <w:r>
        <w:rPr>
          <w:b w:val="0"/>
          <w:u w:val="single"/>
        </w:rPr>
        <w:t>:</w:t>
      </w:r>
    </w:p>
    <w:p>
      <w:pPr>
        <w:pStyle w:val="BodyText"/>
        <w:spacing w:line="256" w:lineRule="auto" w:before="169"/>
        <w:ind w:right="3754"/>
      </w:pPr>
      <w:r>
        <w:rPr/>
        <w:t>GCE/L3:</w:t>
      </w:r>
      <w:r>
        <w:rPr>
          <w:spacing w:val="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August 2026– from 8am in 6</w:t>
      </w:r>
      <w:r>
        <w:rPr>
          <w:vertAlign w:val="superscript"/>
        </w:rPr>
        <w:t>th</w:t>
      </w:r>
      <w:r>
        <w:rPr>
          <w:vertAlign w:val="baseline"/>
        </w:rPr>
        <w:t> form block</w:t>
      </w:r>
      <w:r>
        <w:rPr>
          <w:spacing w:val="-59"/>
          <w:vertAlign w:val="baseline"/>
        </w:rPr>
        <w:t> </w:t>
      </w:r>
      <w:r>
        <w:rPr>
          <w:vertAlign w:val="baseline"/>
        </w:rPr>
        <w:t>GCSE/L2:</w:t>
      </w:r>
      <w:r>
        <w:rPr>
          <w:spacing w:val="59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2026 -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9am</w:t>
      </w:r>
      <w:r>
        <w:rPr>
          <w:spacing w:val="-2"/>
          <w:vertAlign w:val="baseline"/>
        </w:rPr>
        <w:t> </w:t>
      </w:r>
      <w:r>
        <w:rPr>
          <w:vertAlign w:val="baseline"/>
        </w:rPr>
        <w:t>in Sports</w:t>
      </w:r>
      <w:r>
        <w:rPr>
          <w:spacing w:val="-3"/>
          <w:vertAlign w:val="baseline"/>
        </w:rPr>
        <w:t> </w:t>
      </w:r>
      <w:r>
        <w:rPr>
          <w:vertAlign w:val="baseline"/>
        </w:rPr>
        <w:t>Hall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Certificates:</w:t>
      </w:r>
    </w:p>
    <w:p>
      <w:pPr>
        <w:pStyle w:val="BodyText"/>
        <w:spacing w:line="254" w:lineRule="auto" w:before="21"/>
        <w:ind w:right="293"/>
      </w:pPr>
      <w:r>
        <w:rPr/>
        <w:t>Certificates are issued by the exam boards in November. Summer 2026 certificates will be available</w:t>
      </w:r>
      <w:r>
        <w:rPr>
          <w:spacing w:val="-59"/>
        </w:rPr>
        <w:t> </w:t>
      </w:r>
      <w:r>
        <w:rPr/>
        <w:t>from 30</w:t>
      </w:r>
      <w:r>
        <w:rPr>
          <w:vertAlign w:val="superscript"/>
        </w:rPr>
        <w:t>th</w:t>
      </w:r>
      <w:r>
        <w:rPr>
          <w:vertAlign w:val="baseline"/>
        </w:rPr>
        <w:t> 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2026.</w:t>
      </w:r>
    </w:p>
    <w:p>
      <w:pPr>
        <w:spacing w:before="169"/>
        <w:ind w:left="0" w:right="100" w:firstLine="0"/>
        <w:jc w:val="right"/>
        <w:rPr>
          <w:i/>
          <w:sz w:val="18"/>
        </w:rPr>
      </w:pPr>
      <w:r>
        <w:rPr>
          <w:i/>
          <w:sz w:val="18"/>
        </w:rPr>
        <w:t>Updated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11.7.25</w:t>
      </w:r>
    </w:p>
    <w:sectPr>
      <w:type w:val="continuous"/>
      <w:pgSz w:w="11910" w:h="16840"/>
      <w:pgMar w:top="540" w:bottom="28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0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Jenkins</dc:creator>
  <dcterms:created xsi:type="dcterms:W3CDTF">2025-07-14T07:54:41Z</dcterms:created>
  <dcterms:modified xsi:type="dcterms:W3CDTF">2025-07-14T07:54:41Z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2025-07-14T00:00:00Z</vt:filetime>
  </property>
</Properties>
</file>